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05CE" w14:textId="52436E5B" w:rsidR="003F363C" w:rsidRDefault="00847BD2" w:rsidP="003F363C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 w:rsidR="003F363C">
        <w:rPr>
          <w:rFonts w:ascii="Tahoma" w:hAnsi="Tahoma" w:cs="Tahoma"/>
          <w:color w:val="000000"/>
        </w:rPr>
        <w:t>Istebna, dnia 2024-05-06</w:t>
      </w:r>
    </w:p>
    <w:p w14:paraId="3F59ED8D" w14:textId="61C9DE55" w:rsidR="00847BD2" w:rsidRPr="000068F1" w:rsidRDefault="00847BD2" w:rsidP="003F363C">
      <w:pPr>
        <w:jc w:val="center"/>
        <w:rPr>
          <w:rFonts w:ascii="Tahoma" w:hAnsi="Tahoma" w:cs="Tahoma"/>
          <w:b/>
          <w:color w:val="000000"/>
        </w:rPr>
      </w:pPr>
      <w:bookmarkStart w:id="0" w:name="_GoBack"/>
      <w:r w:rsidRPr="000068F1">
        <w:rPr>
          <w:rFonts w:ascii="Tahoma" w:hAnsi="Tahoma" w:cs="Tahoma"/>
          <w:b/>
          <w:color w:val="000000"/>
        </w:rPr>
        <w:t>WNIOSKI I REKOM</w:t>
      </w:r>
      <w:r w:rsidR="003F363C" w:rsidRPr="000068F1">
        <w:rPr>
          <w:rFonts w:ascii="Tahoma" w:hAnsi="Tahoma" w:cs="Tahoma"/>
          <w:b/>
          <w:color w:val="000000"/>
        </w:rPr>
        <w:t>E</w:t>
      </w:r>
      <w:r w:rsidRPr="000068F1">
        <w:rPr>
          <w:rFonts w:ascii="Tahoma" w:hAnsi="Tahoma" w:cs="Tahoma"/>
          <w:b/>
          <w:color w:val="000000"/>
        </w:rPr>
        <w:t>NDACJE D</w:t>
      </w:r>
      <w:r w:rsidR="000068F1" w:rsidRPr="000068F1">
        <w:rPr>
          <w:rFonts w:ascii="Tahoma" w:hAnsi="Tahoma" w:cs="Tahoma"/>
          <w:b/>
          <w:color w:val="000000"/>
        </w:rPr>
        <w:t>O</w:t>
      </w:r>
      <w:r w:rsidRPr="000068F1">
        <w:rPr>
          <w:rFonts w:ascii="Tahoma" w:hAnsi="Tahoma" w:cs="Tahoma"/>
          <w:b/>
          <w:color w:val="000000"/>
        </w:rPr>
        <w:t xml:space="preserve"> OCENY ZSOBÓW POMOCY SPOŁECZNEJ</w:t>
      </w:r>
    </w:p>
    <w:bookmarkEnd w:id="0"/>
    <w:p w14:paraId="16B9ACEC" w14:textId="5AA36E39" w:rsidR="00847BD2" w:rsidRPr="003F363C" w:rsidRDefault="00847BD2" w:rsidP="00847BD2">
      <w:pPr>
        <w:ind w:firstLine="708"/>
        <w:jc w:val="both"/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Zgodnie z art.16 a ustawy o pomocy społecznej gmina została zobowiązana do przygotowania corocznej oceny zasobów pomocy społecznej. Zawarte w niej informacje dotyczą osób i rodzin korzystających z pomocy społecznej oraz obejmują swym zasięgiem infrastrukturę polityki społecznej w gminie. Sporządzona ocena wraz z rekomendacjami stanowi podstawę do planowania budżetu na przyszły rok. Zaprezentowane dane ukazują lokalną sytuację społeczno-demograficzną gminy Istebna oraz niezbędne do realizacji kwestie społeczne. </w:t>
      </w:r>
    </w:p>
    <w:p w14:paraId="1104C8D3" w14:textId="5FEA2DFF" w:rsidR="003F363C" w:rsidRPr="003F363C" w:rsidRDefault="00847BD2" w:rsidP="003F363C">
      <w:pPr>
        <w:ind w:firstLine="708"/>
        <w:jc w:val="both"/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Ocena zasobów pomocy społecznej obrazuje obecny stan potrzeb i problemów społecznych, z jakimi spotykamy się na terenie gminy Istebna. Wymiar istniejących zasobów społecznych ukazuje konieczność znacznych nakładów i środków na realizację nałożonych ustawowo zadań w obszarze pomocy społecznej oraz dalszy rozwój działań, ukierunkowanych na przeciwdziałanie występującym problemom społecznym. Ocen</w:t>
      </w:r>
      <w:r w:rsidR="003F363C" w:rsidRPr="003F363C">
        <w:rPr>
          <w:rFonts w:ascii="Tahoma" w:hAnsi="Tahoma" w:cs="Tahoma"/>
          <w:color w:val="000000"/>
        </w:rPr>
        <w:t>ę</w:t>
      </w:r>
      <w:r w:rsidRPr="003F363C">
        <w:rPr>
          <w:rFonts w:ascii="Tahoma" w:hAnsi="Tahoma" w:cs="Tahoma"/>
          <w:color w:val="000000"/>
        </w:rPr>
        <w:t xml:space="preserve"> </w:t>
      </w:r>
      <w:r w:rsidR="003F363C" w:rsidRPr="003F363C">
        <w:rPr>
          <w:rFonts w:ascii="Tahoma" w:hAnsi="Tahoma" w:cs="Tahoma"/>
          <w:color w:val="000000"/>
        </w:rPr>
        <w:t xml:space="preserve">za rok 2023 </w:t>
      </w:r>
      <w:r w:rsidRPr="003F363C">
        <w:rPr>
          <w:rFonts w:ascii="Tahoma" w:hAnsi="Tahoma" w:cs="Tahoma"/>
          <w:color w:val="000000"/>
        </w:rPr>
        <w:t>sporządzono</w:t>
      </w:r>
      <w:r w:rsidR="003F363C" w:rsidRPr="003F363C">
        <w:rPr>
          <w:rFonts w:ascii="Tahoma" w:hAnsi="Tahoma" w:cs="Tahoma"/>
          <w:color w:val="000000"/>
        </w:rPr>
        <w:t xml:space="preserve"> w oparciu o potrzeby z zakresu pomocy społecznej na terenie gminy. Dane z Oceny umożliwiają analizowanie i monitorowanie  występowania problemów społecznych oraz planowanie działań aktywizujących jednostki samorządu terytorialnego w obszarze usług społecznych. </w:t>
      </w:r>
    </w:p>
    <w:p w14:paraId="4AC87093" w14:textId="0AE03DE6" w:rsidR="00847BD2" w:rsidRPr="003F363C" w:rsidRDefault="003F363C" w:rsidP="00847BD2">
      <w:pPr>
        <w:jc w:val="both"/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Mając na względzie analizę lokalnej sytuacji społeczno-demograficznej oraz ocenę zasobów pomocy społecznej planując budżet na następny rok należy wziąć pod uwagę następujące zagadnienia:  </w:t>
      </w:r>
    </w:p>
    <w:p w14:paraId="568FE678" w14:textId="0A7B82E9" w:rsidR="00C7149E" w:rsidRPr="003F363C" w:rsidRDefault="0022470A" w:rsidP="0022470A">
      <w:p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1.</w:t>
      </w:r>
      <w:r w:rsidR="00545ED4" w:rsidRPr="003F363C">
        <w:rPr>
          <w:rFonts w:ascii="Tahoma" w:hAnsi="Tahoma" w:cs="Tahoma"/>
          <w:color w:val="000000"/>
        </w:rPr>
        <w:t>Zwiększa się liczba zadań realizowanych przez Gminę Istebna w większości finansowanych ze środków zewnętrznych z budżetu państwa.</w:t>
      </w:r>
    </w:p>
    <w:p w14:paraId="788DAD7C" w14:textId="77777777" w:rsidR="00C7149E" w:rsidRPr="003F363C" w:rsidRDefault="00C7149E" w:rsidP="0022470A">
      <w:p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b/>
          <w:color w:val="000000"/>
        </w:rPr>
        <w:t>Rekomenduje się:</w:t>
      </w:r>
      <w:r w:rsidR="00545ED4" w:rsidRPr="003F363C">
        <w:rPr>
          <w:rFonts w:ascii="Tahoma" w:hAnsi="Tahoma" w:cs="Tahoma"/>
          <w:b/>
          <w:color w:val="000000"/>
        </w:rPr>
        <w:t> </w:t>
      </w:r>
    </w:p>
    <w:p w14:paraId="603B603A" w14:textId="2532CB3B" w:rsidR="00C7149E" w:rsidRPr="003F363C" w:rsidRDefault="00DE521D" w:rsidP="00C7149E">
      <w:pPr>
        <w:pStyle w:val="Akapitzlist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Zwiększenie zatrudnienia </w:t>
      </w:r>
      <w:r w:rsidR="000C47BF" w:rsidRPr="003F363C">
        <w:rPr>
          <w:rFonts w:ascii="Tahoma" w:hAnsi="Tahoma" w:cs="Tahoma"/>
          <w:color w:val="000000"/>
        </w:rPr>
        <w:t>osób realizujących nowe zadania i zapewnienie środków finansowych,</w:t>
      </w:r>
    </w:p>
    <w:p w14:paraId="1BD3AB5B" w14:textId="77777777" w:rsidR="007C139B" w:rsidRPr="003F363C" w:rsidRDefault="007C139B" w:rsidP="00C7149E">
      <w:pPr>
        <w:pStyle w:val="Akapitzlist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Dalsza realizacja programów rządowych, osłonowych</w:t>
      </w:r>
    </w:p>
    <w:p w14:paraId="28AB56A6" w14:textId="0F28E7D1" w:rsidR="007C139B" w:rsidRPr="003F363C" w:rsidRDefault="007C139B" w:rsidP="00C7149E">
      <w:pPr>
        <w:pStyle w:val="Akapitzlist"/>
        <w:numPr>
          <w:ilvl w:val="0"/>
          <w:numId w:val="6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Pozyskiwanie środków zewnętrznych na realizacje projektów kierowanych do poszczególnych grup zagrożonych wykluczeniem społecznym,</w:t>
      </w:r>
    </w:p>
    <w:p w14:paraId="4948B0B3" w14:textId="1DAACF06" w:rsidR="00C7149E" w:rsidRPr="003F363C" w:rsidRDefault="00545ED4" w:rsidP="00C7149E">
      <w:p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2. Złożoność i różnorodność potrzeb społecznych ukazane w zebranym materiale dotyczącym min. kwestii zatrudnienia, problemów zdrowotnych czy procesu starzenia się społeczeństwa, pozostają w ścisłym związku z poziomem życia mieszkańców. Zależność tę widać wyraźnie analizując osoby i rodziny korzystające z pomocy społecznej, rodzaje ich problemów oraz rozkład ilościowy. Problemy związane z bezrobociem, długotrwałą chorobą, niepełnosprawnością, bezradnością rodzin w sprawach opiekuńczo - wychowawczych są ze sobą powiązane i często występują łącznie. Zatem konieczne jest zapewnianie odpowiednich środków finansowych w budżecie na realizację pomocy dla tej grupy osób.</w:t>
      </w:r>
      <w:r w:rsidRPr="003F363C">
        <w:rPr>
          <w:rFonts w:ascii="Tahoma" w:hAnsi="Tahoma" w:cs="Tahoma"/>
          <w:color w:val="000000"/>
        </w:rPr>
        <w:br/>
      </w:r>
      <w:r w:rsidRPr="003F363C">
        <w:rPr>
          <w:rFonts w:ascii="Tahoma" w:hAnsi="Tahoma" w:cs="Tahoma"/>
          <w:color w:val="000000"/>
        </w:rPr>
        <w:br/>
        <w:t xml:space="preserve">3. Podjęcie działań zmierzających do utworzenia mieszkań  socjalnych oraz mieszkań </w:t>
      </w:r>
      <w:r w:rsidR="00F56CE2" w:rsidRPr="003F363C">
        <w:rPr>
          <w:rFonts w:ascii="Tahoma" w:hAnsi="Tahoma" w:cs="Tahoma"/>
          <w:color w:val="000000"/>
        </w:rPr>
        <w:t>treningowych lub wspomaganych,</w:t>
      </w:r>
    </w:p>
    <w:p w14:paraId="4ED26BA1" w14:textId="77777777" w:rsidR="00F56CE2" w:rsidRPr="003F363C" w:rsidRDefault="00C7149E" w:rsidP="0022470A">
      <w:pPr>
        <w:rPr>
          <w:rFonts w:ascii="Tahoma" w:hAnsi="Tahoma" w:cs="Tahoma"/>
          <w:b/>
          <w:color w:val="000000"/>
        </w:rPr>
      </w:pPr>
      <w:r w:rsidRPr="003F363C">
        <w:rPr>
          <w:rFonts w:ascii="Tahoma" w:hAnsi="Tahoma" w:cs="Tahoma"/>
          <w:b/>
          <w:color w:val="000000"/>
        </w:rPr>
        <w:t xml:space="preserve">Rekomenduje się: </w:t>
      </w:r>
    </w:p>
    <w:p w14:paraId="0A29F5A7" w14:textId="2D2112E7" w:rsidR="00F56CE2" w:rsidRPr="003F363C" w:rsidRDefault="00F56CE2" w:rsidP="00F56CE2">
      <w:pPr>
        <w:pStyle w:val="Akapitzlist"/>
        <w:numPr>
          <w:ilvl w:val="0"/>
          <w:numId w:val="8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Zapewnienie usług bytowych dla osób opuszczających pieczę zastępczą lub osób bezdomnych w formie zorganizowania mieszkania treningowego lub zawarcie porozumienia z inną gminą w tym zakresie,</w:t>
      </w:r>
    </w:p>
    <w:p w14:paraId="68DEFF5B" w14:textId="1B0F06B7" w:rsidR="00442D4A" w:rsidRPr="003F363C" w:rsidRDefault="00442D4A" w:rsidP="00F56CE2">
      <w:pPr>
        <w:pStyle w:val="Akapitzlist"/>
        <w:numPr>
          <w:ilvl w:val="0"/>
          <w:numId w:val="8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lastRenderedPageBreak/>
        <w:t xml:space="preserve">Pozyskanie środków zewnętrznych na utworzenie powyższych form pomocy dla mieszkańców gminy, </w:t>
      </w:r>
    </w:p>
    <w:p w14:paraId="67594607" w14:textId="4A4FAEA9" w:rsidR="0022470A" w:rsidRPr="003F363C" w:rsidRDefault="00545ED4" w:rsidP="00F56CE2">
      <w:p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4. Kontynuowanie zatrudnienia i rozwijanie form pracy asystentów rodziny w celu umożliwienia powrotu dzieci z pieczy zastępczej do rodziny biologicznej oraz zapobieganie </w:t>
      </w:r>
      <w:r w:rsidR="00E62DD4" w:rsidRPr="003F363C">
        <w:rPr>
          <w:rFonts w:ascii="Tahoma" w:hAnsi="Tahoma" w:cs="Tahoma"/>
          <w:color w:val="000000"/>
        </w:rPr>
        <w:t>umieszc</w:t>
      </w:r>
      <w:r w:rsidR="00E73821" w:rsidRPr="003F363C">
        <w:rPr>
          <w:rFonts w:ascii="Tahoma" w:hAnsi="Tahoma" w:cs="Tahoma"/>
          <w:color w:val="000000"/>
        </w:rPr>
        <w:t>z</w:t>
      </w:r>
      <w:r w:rsidR="00E62DD4" w:rsidRPr="003F363C">
        <w:rPr>
          <w:rFonts w:ascii="Tahoma" w:hAnsi="Tahoma" w:cs="Tahoma"/>
          <w:color w:val="000000"/>
        </w:rPr>
        <w:t>enia</w:t>
      </w:r>
      <w:r w:rsidRPr="003F363C">
        <w:rPr>
          <w:rFonts w:ascii="Tahoma" w:hAnsi="Tahoma" w:cs="Tahoma"/>
          <w:color w:val="000000"/>
        </w:rPr>
        <w:t xml:space="preserve"> dzieci z rodzin biologicznych </w:t>
      </w:r>
      <w:r w:rsidR="00E73821" w:rsidRPr="003F363C">
        <w:rPr>
          <w:rFonts w:ascii="Tahoma" w:hAnsi="Tahoma" w:cs="Tahoma"/>
          <w:color w:val="000000"/>
        </w:rPr>
        <w:t>w</w:t>
      </w:r>
      <w:r w:rsidRPr="003F363C">
        <w:rPr>
          <w:rFonts w:ascii="Tahoma" w:hAnsi="Tahoma" w:cs="Tahoma"/>
          <w:color w:val="000000"/>
        </w:rPr>
        <w:t xml:space="preserve"> pieczy zastępczej. W związku z przepisami ustawy o wspieraniu rodziny i pieczy zastępczej nakładającymi na gminy obowiązek wspierania rodziny przejawiającej trudności w wypełnianiu funkcji opiekuńczo</w:t>
      </w:r>
      <w:r w:rsidR="00E73821" w:rsidRPr="003F363C">
        <w:rPr>
          <w:rFonts w:ascii="Tahoma" w:hAnsi="Tahoma" w:cs="Tahoma"/>
          <w:color w:val="000000"/>
        </w:rPr>
        <w:t>-</w:t>
      </w:r>
      <w:r w:rsidRPr="003F363C">
        <w:rPr>
          <w:rFonts w:ascii="Tahoma" w:hAnsi="Tahoma" w:cs="Tahoma"/>
          <w:color w:val="000000"/>
        </w:rPr>
        <w:t xml:space="preserve"> wychowawczych oraz organizacji pieczy zastępczej istnieje potrzeba zabezpieczenia środków własnych gminy na ustawowe współfinansowanie pobytu dzieci umieszczonych w rodzinach zastępczych oraz placówkach opiekuńczo- wychowawczych.</w:t>
      </w:r>
      <w:r w:rsidR="008B052C" w:rsidRPr="003F363C">
        <w:rPr>
          <w:rFonts w:ascii="Tahoma" w:hAnsi="Tahoma" w:cs="Tahoma"/>
          <w:color w:val="000000"/>
        </w:rPr>
        <w:t xml:space="preserve"> </w:t>
      </w:r>
    </w:p>
    <w:p w14:paraId="0A43658C" w14:textId="77777777" w:rsidR="0022470A" w:rsidRPr="003F363C" w:rsidRDefault="0022470A" w:rsidP="0022470A">
      <w:pPr>
        <w:rPr>
          <w:rFonts w:ascii="Tahoma" w:hAnsi="Tahoma" w:cs="Tahoma"/>
          <w:color w:val="000000"/>
        </w:rPr>
      </w:pPr>
      <w:bookmarkStart w:id="1" w:name="_Hlk167096222"/>
      <w:r w:rsidRPr="003F363C">
        <w:rPr>
          <w:rFonts w:ascii="Tahoma" w:hAnsi="Tahoma" w:cs="Tahoma"/>
          <w:b/>
          <w:color w:val="000000"/>
        </w:rPr>
        <w:t xml:space="preserve"> Rekomenduje się:</w:t>
      </w:r>
      <w:r w:rsidRPr="003F363C">
        <w:rPr>
          <w:rFonts w:ascii="Tahoma" w:hAnsi="Tahoma" w:cs="Tahoma"/>
          <w:color w:val="000000"/>
        </w:rPr>
        <w:t xml:space="preserve">   </w:t>
      </w:r>
    </w:p>
    <w:bookmarkEnd w:id="1"/>
    <w:p w14:paraId="0992AA26" w14:textId="32529AA4" w:rsidR="0022470A" w:rsidRPr="003F363C" w:rsidRDefault="0022470A" w:rsidP="00C7149E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promowanie działań zmierzających do podnoszenia kompetencji rodzicielskich,   </w:t>
      </w:r>
      <w:r w:rsidR="00B85C37" w:rsidRPr="003F363C">
        <w:rPr>
          <w:rFonts w:ascii="Tahoma" w:hAnsi="Tahoma" w:cs="Tahoma"/>
          <w:color w:val="000000"/>
        </w:rPr>
        <w:t>m.in. poprzez wzn</w:t>
      </w:r>
      <w:r w:rsidR="00C7149E" w:rsidRPr="003F363C">
        <w:rPr>
          <w:rFonts w:ascii="Tahoma" w:hAnsi="Tahoma" w:cs="Tahoma"/>
          <w:color w:val="000000"/>
        </w:rPr>
        <w:t>owienie</w:t>
      </w:r>
      <w:r w:rsidR="00E73821" w:rsidRPr="003F363C">
        <w:rPr>
          <w:rFonts w:ascii="Tahoma" w:hAnsi="Tahoma" w:cs="Tahoma"/>
          <w:color w:val="000000"/>
        </w:rPr>
        <w:t xml:space="preserve"> </w:t>
      </w:r>
      <w:r w:rsidR="00135956" w:rsidRPr="003F363C">
        <w:rPr>
          <w:rFonts w:ascii="Tahoma" w:hAnsi="Tahoma" w:cs="Tahoma"/>
          <w:color w:val="000000"/>
        </w:rPr>
        <w:t xml:space="preserve">realizacji </w:t>
      </w:r>
      <w:r w:rsidR="00E73821" w:rsidRPr="003F363C">
        <w:rPr>
          <w:rFonts w:ascii="Tahoma" w:hAnsi="Tahoma" w:cs="Tahoma"/>
          <w:color w:val="000000"/>
        </w:rPr>
        <w:t xml:space="preserve">warsztatów </w:t>
      </w:r>
      <w:r w:rsidR="00C7149E" w:rsidRPr="003F363C">
        <w:rPr>
          <w:rFonts w:ascii="Tahoma" w:hAnsi="Tahoma" w:cs="Tahoma"/>
          <w:color w:val="000000"/>
        </w:rPr>
        <w:t xml:space="preserve"> „ Szkoł</w:t>
      </w:r>
      <w:r w:rsidR="000C47BF" w:rsidRPr="003F363C">
        <w:rPr>
          <w:rFonts w:ascii="Tahoma" w:hAnsi="Tahoma" w:cs="Tahoma"/>
          <w:color w:val="000000"/>
        </w:rPr>
        <w:t>a</w:t>
      </w:r>
      <w:r w:rsidR="00A073C4" w:rsidRPr="003F363C">
        <w:rPr>
          <w:rFonts w:ascii="Tahoma" w:hAnsi="Tahoma" w:cs="Tahoma"/>
          <w:color w:val="000000"/>
        </w:rPr>
        <w:t xml:space="preserve"> dla rodziców</w:t>
      </w:r>
      <w:r w:rsidR="00C7149E" w:rsidRPr="003F363C">
        <w:rPr>
          <w:rFonts w:ascii="Tahoma" w:hAnsi="Tahoma" w:cs="Tahoma"/>
          <w:color w:val="000000"/>
        </w:rPr>
        <w:t xml:space="preserve">” </w:t>
      </w:r>
      <w:r w:rsidR="00A073C4" w:rsidRPr="003F363C">
        <w:rPr>
          <w:rFonts w:ascii="Tahoma" w:hAnsi="Tahoma" w:cs="Tahoma"/>
          <w:color w:val="000000"/>
        </w:rPr>
        <w:t>,</w:t>
      </w:r>
    </w:p>
    <w:p w14:paraId="31C5D770" w14:textId="7172D203" w:rsidR="000058AA" w:rsidRPr="003F363C" w:rsidRDefault="000058AA" w:rsidP="00C7149E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organizowanie kampanii edukacyjnych, profilaktycznych</w:t>
      </w:r>
      <w:r w:rsidR="00366FA9" w:rsidRPr="003F363C">
        <w:rPr>
          <w:rFonts w:ascii="Tahoma" w:hAnsi="Tahoma" w:cs="Tahoma"/>
          <w:color w:val="000000"/>
        </w:rPr>
        <w:t>,</w:t>
      </w:r>
    </w:p>
    <w:p w14:paraId="623433A4" w14:textId="627E7AC0" w:rsidR="00A073C4" w:rsidRPr="003F363C" w:rsidRDefault="00A073C4" w:rsidP="00A073C4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pozyskiwanie środków zewnętrznych celem poszerzenia oferty zorganizowania szkoleń, </w:t>
      </w:r>
      <w:r w:rsidR="00E73821" w:rsidRPr="003F363C">
        <w:rPr>
          <w:rFonts w:ascii="Tahoma" w:hAnsi="Tahoma" w:cs="Tahoma"/>
          <w:color w:val="000000"/>
        </w:rPr>
        <w:t>warsztatów dla pracowników oraz dla mieszkańców w tym dla dzieci i młodzieży,</w:t>
      </w:r>
    </w:p>
    <w:p w14:paraId="22DEDC54" w14:textId="78990A86" w:rsidR="00E73821" w:rsidRPr="003F363C" w:rsidRDefault="00C7149E" w:rsidP="0022470A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organizowanie prelekcji</w:t>
      </w:r>
      <w:r w:rsidR="00E73821" w:rsidRPr="003F363C">
        <w:rPr>
          <w:rFonts w:ascii="Tahoma" w:hAnsi="Tahoma" w:cs="Tahoma"/>
          <w:color w:val="000000"/>
        </w:rPr>
        <w:t xml:space="preserve"> i </w:t>
      </w:r>
      <w:r w:rsidRPr="003F363C">
        <w:rPr>
          <w:rFonts w:ascii="Tahoma" w:hAnsi="Tahoma" w:cs="Tahoma"/>
          <w:color w:val="000000"/>
        </w:rPr>
        <w:t>konferencji</w:t>
      </w:r>
      <w:r w:rsidR="00135956" w:rsidRPr="003F363C">
        <w:rPr>
          <w:rFonts w:ascii="Tahoma" w:hAnsi="Tahoma" w:cs="Tahoma"/>
          <w:color w:val="000000"/>
        </w:rPr>
        <w:t xml:space="preserve"> poprzez zapewnienie środków własnych oraz pozyskiwanie środków zewnętrznych,</w:t>
      </w:r>
    </w:p>
    <w:p w14:paraId="6273F56E" w14:textId="56427B71" w:rsidR="000058AA" w:rsidRPr="003F363C" w:rsidRDefault="0022470A" w:rsidP="00E73821">
      <w:pPr>
        <w:ind w:left="435"/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5.</w:t>
      </w:r>
      <w:r w:rsidR="00D84FA3" w:rsidRPr="003F363C">
        <w:rPr>
          <w:rFonts w:ascii="Tahoma" w:hAnsi="Tahoma" w:cs="Tahoma"/>
          <w:color w:val="000000"/>
        </w:rPr>
        <w:t xml:space="preserve"> </w:t>
      </w:r>
      <w:r w:rsidR="00545ED4" w:rsidRPr="003F363C">
        <w:rPr>
          <w:rFonts w:ascii="Tahoma" w:hAnsi="Tahoma" w:cs="Tahoma"/>
          <w:color w:val="000000"/>
        </w:rPr>
        <w:t>Zabezpieczenie środków na usługi opiekuńcze i specjalistyczne usługi opiekuńcze oraz pobyt w domach pomocy społecznej.</w:t>
      </w:r>
      <w:r w:rsidR="000C47BF" w:rsidRPr="003F363C">
        <w:rPr>
          <w:rFonts w:ascii="Tahoma" w:hAnsi="Tahoma" w:cs="Tahoma"/>
          <w:color w:val="000000"/>
        </w:rPr>
        <w:t xml:space="preserve"> Rozeznanie możliwości lokalowych na rozwój dziennych form wsparcia dla osób starszych i niepełnosprawnych, pozyskania środków zewnętrznych i zaplanowanie budżetu w tym zakresie. </w:t>
      </w:r>
      <w:r w:rsidR="00545ED4" w:rsidRPr="003F363C">
        <w:rPr>
          <w:rFonts w:ascii="Tahoma" w:hAnsi="Tahoma" w:cs="Tahoma"/>
          <w:color w:val="000000"/>
        </w:rPr>
        <w:br/>
        <w:t xml:space="preserve">W związku ze starzejącym się społeczeństwem i brakiem możliwości zapewnienia opieki ze strony rodziny </w:t>
      </w:r>
      <w:r w:rsidR="00E73821" w:rsidRPr="003F363C">
        <w:rPr>
          <w:rFonts w:ascii="Tahoma" w:hAnsi="Tahoma" w:cs="Tahoma"/>
          <w:color w:val="000000"/>
        </w:rPr>
        <w:t>Gminny Ośrodek Pomocy Społecznej realizuje zadanie poprzez</w:t>
      </w:r>
      <w:r w:rsidR="00545ED4" w:rsidRPr="003F363C">
        <w:rPr>
          <w:rFonts w:ascii="Tahoma" w:hAnsi="Tahoma" w:cs="Tahoma"/>
          <w:color w:val="000000"/>
        </w:rPr>
        <w:t xml:space="preserve"> kierowanie do domów pomocy społecznej</w:t>
      </w:r>
      <w:r w:rsidR="00E73821" w:rsidRPr="003F363C">
        <w:rPr>
          <w:rFonts w:ascii="Tahoma" w:hAnsi="Tahoma" w:cs="Tahoma"/>
          <w:color w:val="000000"/>
        </w:rPr>
        <w:t xml:space="preserve">. W roku 2023 na terenie Gminy nie działały placówki całodobowego wsparcia i dlatego osoby wymagające takiego wsparcia są kierowane do placówek odpowiedniego typu. </w:t>
      </w:r>
      <w:r w:rsidR="000058AA" w:rsidRPr="003F363C">
        <w:rPr>
          <w:rFonts w:ascii="Tahoma" w:hAnsi="Tahoma" w:cs="Tahoma"/>
          <w:color w:val="000000"/>
        </w:rPr>
        <w:t>Na koniec roku 2023 w</w:t>
      </w:r>
      <w:r w:rsidR="00E73821" w:rsidRPr="003F363C">
        <w:rPr>
          <w:rFonts w:ascii="Tahoma" w:hAnsi="Tahoma" w:cs="Tahoma"/>
          <w:color w:val="000000"/>
        </w:rPr>
        <w:t xml:space="preserve"> Domach Pomocy Społecznej przebywało 8 osób, w tym 1 osoba został</w:t>
      </w:r>
      <w:r w:rsidR="00366FA9" w:rsidRPr="003F363C">
        <w:rPr>
          <w:rFonts w:ascii="Tahoma" w:hAnsi="Tahoma" w:cs="Tahoma"/>
          <w:color w:val="000000"/>
        </w:rPr>
        <w:t>a</w:t>
      </w:r>
      <w:r w:rsidR="00E73821" w:rsidRPr="003F363C">
        <w:rPr>
          <w:rFonts w:ascii="Tahoma" w:hAnsi="Tahoma" w:cs="Tahoma"/>
          <w:color w:val="000000"/>
        </w:rPr>
        <w:t xml:space="preserve"> skierowana w roku 2023</w:t>
      </w:r>
      <w:r w:rsidR="000058AA" w:rsidRPr="003F363C">
        <w:rPr>
          <w:rFonts w:ascii="Tahoma" w:hAnsi="Tahoma" w:cs="Tahoma"/>
          <w:color w:val="000000"/>
        </w:rPr>
        <w:t>,</w:t>
      </w:r>
      <w:r w:rsidR="00E73821" w:rsidRPr="003F363C">
        <w:rPr>
          <w:rFonts w:ascii="Tahoma" w:hAnsi="Tahoma" w:cs="Tahoma"/>
          <w:color w:val="000000"/>
        </w:rPr>
        <w:t xml:space="preserve"> a pozostałe osoby były kierowane w poprzednich latach. </w:t>
      </w:r>
    </w:p>
    <w:p w14:paraId="76779017" w14:textId="7B237C8D" w:rsidR="000058AA" w:rsidRPr="003F363C" w:rsidRDefault="00545ED4" w:rsidP="00E73821">
      <w:pPr>
        <w:ind w:left="435"/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 </w:t>
      </w:r>
      <w:r w:rsidR="00E73821" w:rsidRPr="003F363C">
        <w:rPr>
          <w:rFonts w:ascii="Tahoma" w:hAnsi="Tahoma" w:cs="Tahoma"/>
          <w:color w:val="000000"/>
        </w:rPr>
        <w:t xml:space="preserve">Zachodzi potrzeba </w:t>
      </w:r>
      <w:r w:rsidRPr="003F363C">
        <w:rPr>
          <w:rFonts w:ascii="Tahoma" w:hAnsi="Tahoma" w:cs="Tahoma"/>
          <w:color w:val="000000"/>
        </w:rPr>
        <w:t>zwiększ</w:t>
      </w:r>
      <w:r w:rsidR="00E73821" w:rsidRPr="003F363C">
        <w:rPr>
          <w:rFonts w:ascii="Tahoma" w:hAnsi="Tahoma" w:cs="Tahoma"/>
          <w:color w:val="000000"/>
        </w:rPr>
        <w:t>enia</w:t>
      </w:r>
      <w:r w:rsidRPr="003F363C">
        <w:rPr>
          <w:rFonts w:ascii="Tahoma" w:hAnsi="Tahoma" w:cs="Tahoma"/>
          <w:color w:val="000000"/>
        </w:rPr>
        <w:t xml:space="preserve"> zakresu usług opiekuńczych</w:t>
      </w:r>
      <w:r w:rsidR="00E73821" w:rsidRPr="003F363C">
        <w:rPr>
          <w:rFonts w:ascii="Tahoma" w:hAnsi="Tahoma" w:cs="Tahoma"/>
          <w:color w:val="000000"/>
        </w:rPr>
        <w:t xml:space="preserve"> oraz zapewnienia</w:t>
      </w:r>
      <w:r w:rsidRPr="003F363C">
        <w:rPr>
          <w:rFonts w:ascii="Tahoma" w:hAnsi="Tahoma" w:cs="Tahoma"/>
          <w:color w:val="000000"/>
        </w:rPr>
        <w:t xml:space="preserve"> specjalistycznych usług opiekuńczyc</w:t>
      </w:r>
      <w:r w:rsidR="00E73821" w:rsidRPr="003F363C">
        <w:rPr>
          <w:rFonts w:ascii="Tahoma" w:hAnsi="Tahoma" w:cs="Tahoma"/>
          <w:color w:val="000000"/>
        </w:rPr>
        <w:t xml:space="preserve">h, gdyż w okresie sprawozdawczym </w:t>
      </w:r>
      <w:r w:rsidR="000058AA" w:rsidRPr="003F363C">
        <w:rPr>
          <w:rFonts w:ascii="Tahoma" w:hAnsi="Tahoma" w:cs="Tahoma"/>
          <w:color w:val="000000"/>
        </w:rPr>
        <w:t xml:space="preserve">była </w:t>
      </w:r>
      <w:r w:rsidR="00E73821" w:rsidRPr="003F363C">
        <w:rPr>
          <w:rFonts w:ascii="Tahoma" w:hAnsi="Tahoma" w:cs="Tahoma"/>
          <w:color w:val="000000"/>
        </w:rPr>
        <w:t>zatrudniona 1 osoba i świadczy usługi w miejscu zamieszkania dla 8 osób.</w:t>
      </w:r>
      <w:r w:rsidRPr="003F363C">
        <w:rPr>
          <w:rFonts w:ascii="Tahoma" w:hAnsi="Tahoma" w:cs="Tahoma"/>
          <w:color w:val="000000"/>
        </w:rPr>
        <w:t xml:space="preserve"> </w:t>
      </w:r>
      <w:r w:rsidR="00E73821" w:rsidRPr="003F363C">
        <w:rPr>
          <w:rFonts w:ascii="Tahoma" w:hAnsi="Tahoma" w:cs="Tahoma"/>
          <w:color w:val="000000"/>
        </w:rPr>
        <w:t>W momencie przebywania</w:t>
      </w:r>
      <w:r w:rsidR="00E029FF" w:rsidRPr="003F363C">
        <w:rPr>
          <w:rFonts w:ascii="Tahoma" w:hAnsi="Tahoma" w:cs="Tahoma"/>
          <w:color w:val="000000"/>
        </w:rPr>
        <w:t xml:space="preserve"> na urlopie lub na zwolnieniu lekarskim występuje problem z zapewnieniem świadczenia usług opiekuńczych.</w:t>
      </w:r>
      <w:r w:rsidR="00E73821" w:rsidRPr="003F363C">
        <w:rPr>
          <w:rFonts w:ascii="Tahoma" w:hAnsi="Tahoma" w:cs="Tahoma"/>
          <w:color w:val="000000"/>
        </w:rPr>
        <w:t xml:space="preserve"> </w:t>
      </w:r>
      <w:r w:rsidR="00366FA9" w:rsidRPr="003F363C">
        <w:rPr>
          <w:rFonts w:ascii="Tahoma" w:hAnsi="Tahoma" w:cs="Tahoma"/>
          <w:color w:val="000000"/>
        </w:rPr>
        <w:t>Alternatywą dla usług opiekuńczych jest wdrożenie usług sąsiedzkich.</w:t>
      </w:r>
    </w:p>
    <w:p w14:paraId="4880BEB7" w14:textId="707C42E3" w:rsidR="00C7149E" w:rsidRPr="003F363C" w:rsidRDefault="00C7149E" w:rsidP="0022470A">
      <w:pPr>
        <w:rPr>
          <w:rFonts w:ascii="Tahoma" w:hAnsi="Tahoma" w:cs="Tahoma"/>
          <w:b/>
          <w:color w:val="000000"/>
        </w:rPr>
      </w:pPr>
      <w:r w:rsidRPr="003F363C">
        <w:rPr>
          <w:rFonts w:ascii="Tahoma" w:hAnsi="Tahoma" w:cs="Tahoma"/>
          <w:b/>
          <w:color w:val="000000"/>
        </w:rPr>
        <w:t>Rekomenduje się:</w:t>
      </w:r>
    </w:p>
    <w:p w14:paraId="6A1EE843" w14:textId="2825EDBD" w:rsidR="00135956" w:rsidRPr="003F363C" w:rsidRDefault="00135956" w:rsidP="00135956">
      <w:pPr>
        <w:pStyle w:val="Akapitzlist"/>
        <w:numPr>
          <w:ilvl w:val="0"/>
          <w:numId w:val="11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wspieranie procesu </w:t>
      </w:r>
      <w:proofErr w:type="spellStart"/>
      <w:r w:rsidRPr="003F363C">
        <w:rPr>
          <w:rFonts w:ascii="Tahoma" w:hAnsi="Tahoma" w:cs="Tahoma"/>
          <w:color w:val="000000"/>
        </w:rPr>
        <w:t>deinstytucjonalizacji</w:t>
      </w:r>
      <w:proofErr w:type="spellEnd"/>
      <w:r w:rsidRPr="003F363C">
        <w:rPr>
          <w:rFonts w:ascii="Tahoma" w:hAnsi="Tahoma" w:cs="Tahoma"/>
          <w:color w:val="000000"/>
        </w:rPr>
        <w:t xml:space="preserve"> usług społecznych, z uwzględnieniem rozwoju oferty usług społecznych jak najbliżej miejsca zamieszkania, w formach dziennych skoncentrowanych na indywidualnych potrzebach odbiorców oraz ich otoczenia,</w:t>
      </w:r>
    </w:p>
    <w:p w14:paraId="2EAD7522" w14:textId="639BF113" w:rsidR="00C7149E" w:rsidRPr="003F363C" w:rsidRDefault="00DE521D" w:rsidP="00C7149E">
      <w:pPr>
        <w:pStyle w:val="Akapitzlist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rozwój </w:t>
      </w:r>
      <w:r w:rsidR="000C47BF" w:rsidRPr="003F363C">
        <w:rPr>
          <w:rFonts w:ascii="Tahoma" w:hAnsi="Tahoma" w:cs="Tahoma"/>
          <w:color w:val="000000"/>
        </w:rPr>
        <w:t xml:space="preserve">infrastruktury jednostek organizacyjnych pomocy społecznej poprzez </w:t>
      </w:r>
      <w:r w:rsidR="007C139B" w:rsidRPr="003F363C">
        <w:rPr>
          <w:rFonts w:ascii="Tahoma" w:hAnsi="Tahoma" w:cs="Tahoma"/>
          <w:color w:val="000000"/>
        </w:rPr>
        <w:t xml:space="preserve">zorganizowanie </w:t>
      </w:r>
      <w:r w:rsidR="00C7149E" w:rsidRPr="003F363C">
        <w:rPr>
          <w:rFonts w:ascii="Tahoma" w:hAnsi="Tahoma" w:cs="Tahoma"/>
          <w:color w:val="000000"/>
        </w:rPr>
        <w:t>podmiotów świadczących dzienne formy wsparcia takich jak środowiskowe domy samopomocy, dzienne domy pomocy lub kluby samopomocy</w:t>
      </w:r>
      <w:r w:rsidR="007E2052" w:rsidRPr="003F363C">
        <w:rPr>
          <w:rFonts w:ascii="Tahoma" w:hAnsi="Tahoma" w:cs="Tahoma"/>
          <w:color w:val="000000"/>
        </w:rPr>
        <w:t xml:space="preserve"> co </w:t>
      </w:r>
      <w:r w:rsidR="007E2052" w:rsidRPr="003F363C">
        <w:rPr>
          <w:rFonts w:ascii="Tahoma" w:hAnsi="Tahoma" w:cs="Tahoma"/>
          <w:color w:val="000000"/>
        </w:rPr>
        <w:lastRenderedPageBreak/>
        <w:t xml:space="preserve">pozwoli na pozostanie </w:t>
      </w:r>
      <w:r w:rsidR="00135956" w:rsidRPr="003F363C">
        <w:rPr>
          <w:rFonts w:ascii="Tahoma" w:hAnsi="Tahoma" w:cs="Tahoma"/>
          <w:color w:val="000000"/>
        </w:rPr>
        <w:t xml:space="preserve">mieszkańców </w:t>
      </w:r>
      <w:r w:rsidR="007E2052" w:rsidRPr="003F363C">
        <w:rPr>
          <w:rFonts w:ascii="Tahoma" w:hAnsi="Tahoma" w:cs="Tahoma"/>
          <w:color w:val="000000"/>
        </w:rPr>
        <w:t xml:space="preserve">w </w:t>
      </w:r>
      <w:r w:rsidR="00E029FF" w:rsidRPr="003F363C">
        <w:rPr>
          <w:rFonts w:ascii="Tahoma" w:hAnsi="Tahoma" w:cs="Tahoma"/>
          <w:color w:val="000000"/>
        </w:rPr>
        <w:t>ś</w:t>
      </w:r>
      <w:r w:rsidR="007E2052" w:rsidRPr="003F363C">
        <w:rPr>
          <w:rFonts w:ascii="Tahoma" w:hAnsi="Tahoma" w:cs="Tahoma"/>
          <w:color w:val="000000"/>
        </w:rPr>
        <w:t>rodowisku bez konieczności umieszczenia w DPS</w:t>
      </w:r>
      <w:r w:rsidR="00135956" w:rsidRPr="003F363C">
        <w:rPr>
          <w:rFonts w:ascii="Tahoma" w:hAnsi="Tahoma" w:cs="Tahoma"/>
          <w:color w:val="000000"/>
        </w:rPr>
        <w:t xml:space="preserve"> czy innych placówkach całodobowych,</w:t>
      </w:r>
    </w:p>
    <w:p w14:paraId="70E4533F" w14:textId="656DC3CD" w:rsidR="00C7149E" w:rsidRPr="003F363C" w:rsidRDefault="00C7149E" w:rsidP="00C7149E">
      <w:pPr>
        <w:pStyle w:val="Akapitzlist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kontynuacja realizacji </w:t>
      </w:r>
      <w:r w:rsidR="000C47BF" w:rsidRPr="003F363C">
        <w:rPr>
          <w:rFonts w:ascii="Tahoma" w:hAnsi="Tahoma" w:cs="Tahoma"/>
          <w:color w:val="000000"/>
        </w:rPr>
        <w:t>P</w:t>
      </w:r>
      <w:r w:rsidRPr="003F363C">
        <w:rPr>
          <w:rFonts w:ascii="Tahoma" w:hAnsi="Tahoma" w:cs="Tahoma"/>
          <w:color w:val="000000"/>
        </w:rPr>
        <w:t xml:space="preserve">rogramu „ Opieka </w:t>
      </w:r>
      <w:proofErr w:type="spellStart"/>
      <w:r w:rsidRPr="003F363C">
        <w:rPr>
          <w:rFonts w:ascii="Tahoma" w:hAnsi="Tahoma" w:cs="Tahoma"/>
          <w:color w:val="000000"/>
        </w:rPr>
        <w:t>wytchnieniowa</w:t>
      </w:r>
      <w:proofErr w:type="spellEnd"/>
      <w:r w:rsidRPr="003F363C">
        <w:rPr>
          <w:rFonts w:ascii="Tahoma" w:hAnsi="Tahoma" w:cs="Tahoma"/>
          <w:color w:val="000000"/>
        </w:rPr>
        <w:t>”</w:t>
      </w:r>
      <w:r w:rsidR="00531025" w:rsidRPr="003F363C">
        <w:rPr>
          <w:rFonts w:ascii="Tahoma" w:hAnsi="Tahoma" w:cs="Tahoma"/>
          <w:color w:val="000000"/>
        </w:rPr>
        <w:t xml:space="preserve"> dla Jednostek Samorządu Terytorialnego</w:t>
      </w:r>
      <w:r w:rsidRPr="003F363C">
        <w:rPr>
          <w:rFonts w:ascii="Tahoma" w:hAnsi="Tahoma" w:cs="Tahoma"/>
          <w:color w:val="000000"/>
        </w:rPr>
        <w:t xml:space="preserve"> adresowanego dla opiekunów osób z niepełnosprawnością</w:t>
      </w:r>
      <w:r w:rsidR="007E2052" w:rsidRPr="003F363C">
        <w:rPr>
          <w:rFonts w:ascii="Tahoma" w:hAnsi="Tahoma" w:cs="Tahoma"/>
          <w:color w:val="000000"/>
        </w:rPr>
        <w:t>. Program ten jest realizowany od 2022r.</w:t>
      </w:r>
    </w:p>
    <w:p w14:paraId="1DAC31FC" w14:textId="75248F15" w:rsidR="00531025" w:rsidRPr="003F363C" w:rsidRDefault="00987918" w:rsidP="00531025">
      <w:pPr>
        <w:pStyle w:val="Akapitzlist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realizacj</w:t>
      </w:r>
      <w:r w:rsidR="007E2052" w:rsidRPr="003F363C">
        <w:rPr>
          <w:rFonts w:ascii="Tahoma" w:hAnsi="Tahoma" w:cs="Tahoma"/>
          <w:color w:val="000000"/>
        </w:rPr>
        <w:t>a</w:t>
      </w:r>
      <w:r w:rsidRPr="003F363C">
        <w:rPr>
          <w:rFonts w:ascii="Tahoma" w:hAnsi="Tahoma" w:cs="Tahoma"/>
          <w:color w:val="000000"/>
        </w:rPr>
        <w:t xml:space="preserve"> Programu „</w:t>
      </w:r>
      <w:r w:rsidRPr="003F363C">
        <w:rPr>
          <w:rFonts w:ascii="Tahoma" w:hAnsi="Tahoma" w:cs="Tahoma"/>
          <w:bCs/>
        </w:rPr>
        <w:t>Asystent osobisty osoby z niepełnosprawnością” dla Jednostek Samorządu Terytorialnego</w:t>
      </w:r>
      <w:r w:rsidR="007E2052" w:rsidRPr="003F363C">
        <w:rPr>
          <w:rFonts w:ascii="Tahoma" w:hAnsi="Tahoma" w:cs="Tahoma"/>
          <w:bCs/>
        </w:rPr>
        <w:t xml:space="preserve">. </w:t>
      </w:r>
      <w:r w:rsidR="00531025" w:rsidRPr="003F363C">
        <w:rPr>
          <w:rFonts w:ascii="Tahoma" w:hAnsi="Tahoma" w:cs="Tahoma"/>
          <w:color w:val="000000"/>
        </w:rPr>
        <w:t>Program ten jest realizowany od 2024r.</w:t>
      </w:r>
    </w:p>
    <w:p w14:paraId="50D8227F" w14:textId="28290FC2" w:rsidR="00987918" w:rsidRPr="003F363C" w:rsidRDefault="00987918" w:rsidP="00987918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kontynuacja programu 75 + ( dofinansowanie usług opiekuńczych świadczonych dla osób w wieku powyżej 75 lat )</w:t>
      </w:r>
    </w:p>
    <w:p w14:paraId="79C82F89" w14:textId="5E527912" w:rsidR="00C7149E" w:rsidRPr="003F363C" w:rsidRDefault="007C139B" w:rsidP="00C7149E">
      <w:pPr>
        <w:pStyle w:val="Akapitzlist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wdrożenie</w:t>
      </w:r>
      <w:r w:rsidR="00C7149E" w:rsidRPr="003F363C">
        <w:rPr>
          <w:rFonts w:ascii="Tahoma" w:hAnsi="Tahoma" w:cs="Tahoma"/>
          <w:color w:val="000000"/>
        </w:rPr>
        <w:t xml:space="preserve"> usług sąsiedzkich adresowanych dla osób starszych,</w:t>
      </w:r>
    </w:p>
    <w:p w14:paraId="244B7D8C" w14:textId="55460794" w:rsidR="00C7149E" w:rsidRPr="003F363C" w:rsidRDefault="007C139B" w:rsidP="00C7149E">
      <w:pPr>
        <w:pStyle w:val="Akapitzlist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wdrożenie</w:t>
      </w:r>
      <w:r w:rsidR="00DE521D" w:rsidRPr="003F363C">
        <w:rPr>
          <w:rFonts w:ascii="Tahoma" w:hAnsi="Tahoma" w:cs="Tahoma"/>
          <w:color w:val="000000"/>
        </w:rPr>
        <w:t xml:space="preserve"> usług specjalistycznych</w:t>
      </w:r>
      <w:r w:rsidR="007E2052" w:rsidRPr="003F363C">
        <w:rPr>
          <w:rFonts w:ascii="Tahoma" w:hAnsi="Tahoma" w:cs="Tahoma"/>
          <w:color w:val="000000"/>
        </w:rPr>
        <w:t>- pozyskanie środków finansowych poprzez złożenie zapotrzebowania</w:t>
      </w:r>
      <w:r w:rsidR="000058AA" w:rsidRPr="003F363C">
        <w:rPr>
          <w:rFonts w:ascii="Tahoma" w:hAnsi="Tahoma" w:cs="Tahoma"/>
          <w:color w:val="000000"/>
        </w:rPr>
        <w:t xml:space="preserve"> do Wojewody.</w:t>
      </w:r>
      <w:r w:rsidR="00E029FF" w:rsidRPr="003F363C">
        <w:rPr>
          <w:rFonts w:ascii="Tahoma" w:hAnsi="Tahoma" w:cs="Tahoma"/>
          <w:color w:val="000000"/>
        </w:rPr>
        <w:t xml:space="preserve"> </w:t>
      </w:r>
      <w:r w:rsidR="007E2052" w:rsidRPr="003F363C">
        <w:rPr>
          <w:rFonts w:ascii="Tahoma" w:hAnsi="Tahoma" w:cs="Tahoma"/>
          <w:color w:val="000000"/>
        </w:rPr>
        <w:t>Usługi te mogą być świadczone w mie</w:t>
      </w:r>
      <w:r w:rsidR="00E029FF" w:rsidRPr="003F363C">
        <w:rPr>
          <w:rFonts w:ascii="Tahoma" w:hAnsi="Tahoma" w:cs="Tahoma"/>
          <w:color w:val="000000"/>
        </w:rPr>
        <w:t>j</w:t>
      </w:r>
      <w:r w:rsidR="007E2052" w:rsidRPr="003F363C">
        <w:rPr>
          <w:rFonts w:ascii="Tahoma" w:hAnsi="Tahoma" w:cs="Tahoma"/>
          <w:color w:val="000000"/>
        </w:rPr>
        <w:t xml:space="preserve">scu zamieszkania przez takich specjalistów jak: logopeda, fizjoterapeuta, </w:t>
      </w:r>
      <w:proofErr w:type="spellStart"/>
      <w:r w:rsidR="007E2052" w:rsidRPr="003F363C">
        <w:rPr>
          <w:rFonts w:ascii="Tahoma" w:hAnsi="Tahoma" w:cs="Tahoma"/>
          <w:color w:val="000000"/>
        </w:rPr>
        <w:t>oligofrenopedagog</w:t>
      </w:r>
      <w:proofErr w:type="spellEnd"/>
      <w:r w:rsidR="007E2052" w:rsidRPr="003F363C">
        <w:rPr>
          <w:rFonts w:ascii="Tahoma" w:hAnsi="Tahoma" w:cs="Tahoma"/>
          <w:color w:val="000000"/>
        </w:rPr>
        <w:t>, pielęgniarka.</w:t>
      </w:r>
    </w:p>
    <w:p w14:paraId="6A8F27E0" w14:textId="7C2D8218" w:rsidR="007E2052" w:rsidRPr="003F363C" w:rsidRDefault="007E2052" w:rsidP="00C7149E">
      <w:pPr>
        <w:pStyle w:val="Akapitzlist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upowszechnianie informacji o działaniach realizowanych na rzecz osób starszych i niepełnosprawnych, </w:t>
      </w:r>
    </w:p>
    <w:p w14:paraId="35C48E38" w14:textId="30DEA254" w:rsidR="00442D4A" w:rsidRPr="003F363C" w:rsidRDefault="00545ED4" w:rsidP="0022470A">
      <w:p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6. Podjęcie działań zmierzających do rozwoju poradnictwa specjalistycznego w szczególności prawnego, psychologicznego i rodzinnego, które jest  świadczone rodzinom i osobom mającym trudności lub wykazują potrzebę wsparcia w rozwiazywaniu swoich problemów życiowych, bez względu na posiadany dochód. W ramach działania Ośrodka Pomocy Społecznej realizowane jest poradnictwo psychologiczne. Coraz większe zainteresowanie oraz duża liczba osób korzystających z tej formy wsparcia sprawia, że należy rozważyć zwiększenie kwot przeznaczonych na poradnictwo specjalistyczne w celu zapewnienia większej ilości godzin udzielania porad.</w:t>
      </w:r>
    </w:p>
    <w:p w14:paraId="098830CB" w14:textId="77777777" w:rsidR="00442D4A" w:rsidRPr="003F363C" w:rsidRDefault="00442D4A" w:rsidP="00442D4A">
      <w:p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b/>
          <w:color w:val="000000"/>
        </w:rPr>
        <w:t>Rekomenduje się:</w:t>
      </w:r>
      <w:r w:rsidRPr="003F363C">
        <w:rPr>
          <w:rFonts w:ascii="Tahoma" w:hAnsi="Tahoma" w:cs="Tahoma"/>
          <w:color w:val="000000"/>
        </w:rPr>
        <w:t xml:space="preserve">   </w:t>
      </w:r>
    </w:p>
    <w:p w14:paraId="5090C69F" w14:textId="05C24041" w:rsidR="00442D4A" w:rsidRPr="003F363C" w:rsidRDefault="00442D4A" w:rsidP="00442D4A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rozwój poradnictwa specjalistycznego jako usługi wsparcia w zakresie profilaktyki i pomocy rodzinie na wczesnym etapie kryzysu m.in. zatrudnienie psychoterapeuty, specjalisty </w:t>
      </w:r>
      <w:r w:rsidR="00531025" w:rsidRPr="003F363C">
        <w:rPr>
          <w:rFonts w:ascii="Tahoma" w:hAnsi="Tahoma" w:cs="Tahoma"/>
          <w:color w:val="000000"/>
        </w:rPr>
        <w:t xml:space="preserve">ds. </w:t>
      </w:r>
      <w:r w:rsidRPr="003F363C">
        <w:rPr>
          <w:rFonts w:ascii="Tahoma" w:hAnsi="Tahoma" w:cs="Tahoma"/>
          <w:color w:val="000000"/>
        </w:rPr>
        <w:t>uzależnień od narkotyków i dopalaczy oraz innych uzależnień behawioralnych,</w:t>
      </w:r>
    </w:p>
    <w:p w14:paraId="16DE18B9" w14:textId="68DCCF21" w:rsidR="00A073C4" w:rsidRPr="003F363C" w:rsidRDefault="00A073C4" w:rsidP="00442D4A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kontynuowanie współpracy z podmiotami działającymi w obszarze wsparcia rodziny oraz dalsza współpraca OIK w Cieszynie,</w:t>
      </w:r>
    </w:p>
    <w:p w14:paraId="7A031441" w14:textId="259F9521" w:rsidR="00A073C4" w:rsidRPr="003F363C" w:rsidRDefault="00A073C4" w:rsidP="00442D4A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pozyskanie środków zewnętrznych</w:t>
      </w:r>
      <w:r w:rsidR="00A601C7" w:rsidRPr="003F363C">
        <w:rPr>
          <w:rFonts w:ascii="Tahoma" w:hAnsi="Tahoma" w:cs="Tahoma"/>
          <w:color w:val="000000"/>
        </w:rPr>
        <w:t xml:space="preserve"> na szkolenia dla pracowników GOPS oraz członków Zespołu Interdyscyplinarnego ds. Przemocy Domowej,</w:t>
      </w:r>
    </w:p>
    <w:p w14:paraId="7628E4BB" w14:textId="1E2D9890" w:rsidR="00A601C7" w:rsidRPr="003F363C" w:rsidRDefault="00A601C7" w:rsidP="00442D4A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rozwój oddziaływań profilaktycznych dla dzieci i młodzieży</w:t>
      </w:r>
      <w:r w:rsidR="00D84FA3" w:rsidRPr="003F363C">
        <w:rPr>
          <w:rFonts w:ascii="Tahoma" w:hAnsi="Tahoma" w:cs="Tahoma"/>
          <w:color w:val="000000"/>
        </w:rPr>
        <w:t xml:space="preserve"> </w:t>
      </w:r>
      <w:r w:rsidR="00531025" w:rsidRPr="003F363C">
        <w:rPr>
          <w:rFonts w:ascii="Tahoma" w:hAnsi="Tahoma" w:cs="Tahoma"/>
          <w:color w:val="000000"/>
        </w:rPr>
        <w:t>( organizowanie warsztatów)</w:t>
      </w:r>
      <w:r w:rsidRPr="003F363C">
        <w:rPr>
          <w:rFonts w:ascii="Tahoma" w:hAnsi="Tahoma" w:cs="Tahoma"/>
          <w:color w:val="000000"/>
        </w:rPr>
        <w:t xml:space="preserve"> na terenie Gminy poprzez współpracę z placówkami oświatowymi i innymi podmiotami w </w:t>
      </w:r>
      <w:r w:rsidR="00107C67" w:rsidRPr="003F363C">
        <w:rPr>
          <w:rFonts w:ascii="Tahoma" w:hAnsi="Tahoma" w:cs="Tahoma"/>
          <w:color w:val="000000"/>
        </w:rPr>
        <w:t>tym</w:t>
      </w:r>
      <w:r w:rsidRPr="003F363C">
        <w:rPr>
          <w:rFonts w:ascii="Tahoma" w:hAnsi="Tahoma" w:cs="Tahoma"/>
          <w:color w:val="000000"/>
        </w:rPr>
        <w:t xml:space="preserve"> organizacjami NGO,</w:t>
      </w:r>
    </w:p>
    <w:p w14:paraId="1E81628F" w14:textId="0C0E5DB5" w:rsidR="00A601C7" w:rsidRPr="003F363C" w:rsidRDefault="00A601C7" w:rsidP="00442D4A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przyjęcie nowego programu przeciwdziałania przemocy domowej z uwagi na zmianę ustawy w roku 2023r.</w:t>
      </w:r>
      <w:r w:rsidR="00D84FA3" w:rsidRPr="003F363C">
        <w:rPr>
          <w:rFonts w:ascii="Tahoma" w:hAnsi="Tahoma" w:cs="Tahoma"/>
          <w:color w:val="000000"/>
        </w:rPr>
        <w:t>,</w:t>
      </w:r>
    </w:p>
    <w:p w14:paraId="1BEC58DA" w14:textId="36E41343" w:rsidR="00A601C7" w:rsidRPr="003F363C" w:rsidRDefault="00A601C7" w:rsidP="00442D4A">
      <w:pPr>
        <w:pStyle w:val="Akapitzlist"/>
        <w:numPr>
          <w:ilvl w:val="0"/>
          <w:numId w:val="5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przyjęcie standardów ochrony małoletnich w GOPS zgodnie z wytycznymi</w:t>
      </w:r>
      <w:r w:rsidR="007E2052" w:rsidRPr="003F363C">
        <w:rPr>
          <w:rFonts w:ascii="Tahoma" w:hAnsi="Tahoma" w:cs="Tahoma"/>
          <w:color w:val="000000"/>
        </w:rPr>
        <w:t>,</w:t>
      </w:r>
      <w:r w:rsidRPr="003F363C">
        <w:rPr>
          <w:rFonts w:ascii="Tahoma" w:hAnsi="Tahoma" w:cs="Tahoma"/>
          <w:color w:val="000000"/>
        </w:rPr>
        <w:t xml:space="preserve"> </w:t>
      </w:r>
    </w:p>
    <w:p w14:paraId="4679FA91" w14:textId="53FB532B" w:rsidR="00442D4A" w:rsidRPr="003F363C" w:rsidRDefault="00545ED4" w:rsidP="0022470A">
      <w:p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br/>
        <w:t>7. Dalsze wsparcie procesu profesjonalizacji kadry pomocy społecznej poprzez tworzenie warunków organizacyjnych i finansowych do podnoszenia kwalifikacji i umiejętności pracowników.</w:t>
      </w:r>
    </w:p>
    <w:p w14:paraId="4A2A21EA" w14:textId="77676FC7" w:rsidR="007E2052" w:rsidRPr="003F363C" w:rsidRDefault="007E2052" w:rsidP="0022470A">
      <w:pPr>
        <w:rPr>
          <w:rFonts w:ascii="Tahoma" w:hAnsi="Tahoma" w:cs="Tahoma"/>
          <w:b/>
          <w:color w:val="000000"/>
        </w:rPr>
      </w:pPr>
      <w:r w:rsidRPr="003F363C">
        <w:rPr>
          <w:rFonts w:ascii="Tahoma" w:hAnsi="Tahoma" w:cs="Tahoma"/>
          <w:b/>
          <w:color w:val="000000"/>
        </w:rPr>
        <w:t>Rekomenduje się:</w:t>
      </w:r>
    </w:p>
    <w:p w14:paraId="74912F77" w14:textId="6C9FE6F5" w:rsidR="00531025" w:rsidRPr="003F363C" w:rsidRDefault="00531025" w:rsidP="00531025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</w:pPr>
      <w:r w:rsidRPr="003F363C">
        <w:rPr>
          <w:rFonts w:ascii="Tahoma" w:hAnsi="Tahoma" w:cs="Tahoma"/>
          <w:color w:val="000000"/>
        </w:rPr>
        <w:lastRenderedPageBreak/>
        <w:t xml:space="preserve">zatrudnienie pracowników socjalnych zgodnie z wymogami Ustawy o Pomocy Społecznej tj. liczba zatrudnionych pracowników socjalnych </w:t>
      </w:r>
      <w:r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>proporcjonalnie do liczby ludności gminy – w stosunku co najmniej jeden pracownik socjalny na 2 tys. mieszkańców – albo do liczby rodzin objętych wsparciem – jeden </w:t>
      </w:r>
      <w:r w:rsidRPr="003F363C">
        <w:rPr>
          <w:rFonts w:ascii="Tahoma" w:hAnsi="Tahoma" w:cs="Tahoma"/>
          <w:color w:val="040C28"/>
          <w:kern w:val="0"/>
          <w14:ligatures w14:val="none"/>
        </w:rPr>
        <w:t>pracownik</w:t>
      </w:r>
      <w:r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 nie może mieć ich więcej niż 50. Na koniec roku 2023 było zatrudnionych 4 pracowników socjalnych w pełnym wymiarze czasu pracy, przy czym 1 pracownik od października 2022 przebywa na urlopie wychowawczym. </w:t>
      </w:r>
      <w:r w:rsidR="001F11A1"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>O</w:t>
      </w:r>
      <w:r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d </w:t>
      </w:r>
      <w:r w:rsidR="00C865E2"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marca 2022 roku pracę w rejonach </w:t>
      </w:r>
      <w:r w:rsidR="001F11A1"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wykonuje </w:t>
      </w:r>
      <w:r w:rsidR="00C865E2"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>tylko 3 pracowników socjalnych,</w:t>
      </w:r>
    </w:p>
    <w:p w14:paraId="789C67E2" w14:textId="3F5A7384" w:rsidR="003971E3" w:rsidRPr="003F363C" w:rsidRDefault="003971E3" w:rsidP="003971E3">
      <w:pPr>
        <w:pStyle w:val="Akapitzlist"/>
        <w:numPr>
          <w:ilvl w:val="0"/>
          <w:numId w:val="10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podniesienie prestiżu zawodu pracownika socjalnego ( w tym podwyższenie wynagrodzeń). Praca socjalna należy do zadań własnych samorządu gminnego o charakterze obligatoryjnym.</w:t>
      </w:r>
      <w:r w:rsidR="001F11A1" w:rsidRPr="003F363C">
        <w:rPr>
          <w:rFonts w:ascii="Tahoma" w:hAnsi="Tahoma" w:cs="Tahoma"/>
          <w:color w:val="000000"/>
        </w:rPr>
        <w:t xml:space="preserve"> W ostatnich latach zmieniła się forma pomocy świadczeń pieniężnych na </w:t>
      </w:r>
      <w:r w:rsidR="000058AA" w:rsidRPr="003F363C">
        <w:rPr>
          <w:rFonts w:ascii="Tahoma" w:hAnsi="Tahoma" w:cs="Tahoma"/>
          <w:color w:val="000000"/>
        </w:rPr>
        <w:t xml:space="preserve">rzecz </w:t>
      </w:r>
      <w:r w:rsidR="001F11A1" w:rsidRPr="003F363C">
        <w:rPr>
          <w:rFonts w:ascii="Tahoma" w:hAnsi="Tahoma" w:cs="Tahoma"/>
          <w:color w:val="000000"/>
        </w:rPr>
        <w:t>pomoc</w:t>
      </w:r>
      <w:r w:rsidR="000058AA" w:rsidRPr="003F363C">
        <w:rPr>
          <w:rFonts w:ascii="Tahoma" w:hAnsi="Tahoma" w:cs="Tahoma"/>
          <w:color w:val="000000"/>
        </w:rPr>
        <w:t>y</w:t>
      </w:r>
      <w:r w:rsidR="001F11A1" w:rsidRPr="003F363C">
        <w:rPr>
          <w:rFonts w:ascii="Tahoma" w:hAnsi="Tahoma" w:cs="Tahoma"/>
          <w:color w:val="000000"/>
        </w:rPr>
        <w:t xml:space="preserve"> niematerialn</w:t>
      </w:r>
      <w:r w:rsidR="000058AA" w:rsidRPr="003F363C">
        <w:rPr>
          <w:rFonts w:ascii="Tahoma" w:hAnsi="Tahoma" w:cs="Tahoma"/>
          <w:color w:val="000000"/>
        </w:rPr>
        <w:t>ej</w:t>
      </w:r>
      <w:r w:rsidR="001F11A1" w:rsidRPr="003F363C">
        <w:rPr>
          <w:rFonts w:ascii="Tahoma" w:hAnsi="Tahoma" w:cs="Tahoma"/>
          <w:color w:val="000000"/>
        </w:rPr>
        <w:t>. Obserwuje się coraz więcej rodzin borykających się z trudnościami opiekuńczo-wychowawczymi, problem z uzależnieniami od narkotyków i innych substancji psychoaktywnych a także uzależnienia behawioralne, przemoc w rodzinie, zaburzenia psychiczne, niedojrzałość do roli rodzicielskiej, trudności w realizacji obowiązku szkolnego. Praca z drugim człowiekiem i na rzecz drugiego człowieka to wielki trud, wyzwanie, ale te</w:t>
      </w:r>
      <w:r w:rsidR="000058AA" w:rsidRPr="003F363C">
        <w:rPr>
          <w:rFonts w:ascii="Tahoma" w:hAnsi="Tahoma" w:cs="Tahoma"/>
          <w:color w:val="000000"/>
        </w:rPr>
        <w:t>ż</w:t>
      </w:r>
      <w:r w:rsidR="001F11A1" w:rsidRPr="003F363C">
        <w:rPr>
          <w:rFonts w:ascii="Tahoma" w:hAnsi="Tahoma" w:cs="Tahoma"/>
          <w:color w:val="000000"/>
        </w:rPr>
        <w:t xml:space="preserve"> satysfakcja, gdy uda się pomoc i odmienić czyje życie na lepsze</w:t>
      </w:r>
      <w:r w:rsidR="00D84FA3" w:rsidRPr="003F363C">
        <w:rPr>
          <w:rFonts w:ascii="Tahoma" w:hAnsi="Tahoma" w:cs="Tahoma"/>
          <w:color w:val="000000"/>
        </w:rPr>
        <w:t>,</w:t>
      </w:r>
      <w:r w:rsidRPr="003F363C">
        <w:rPr>
          <w:rFonts w:ascii="Tahoma" w:hAnsi="Tahoma" w:cs="Tahoma"/>
          <w:color w:val="000000"/>
        </w:rPr>
        <w:t xml:space="preserve"> </w:t>
      </w:r>
    </w:p>
    <w:p w14:paraId="7026BF01" w14:textId="6798F16D" w:rsidR="00C865E2" w:rsidRPr="003F363C" w:rsidRDefault="00C865E2" w:rsidP="00531025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</w:pPr>
      <w:r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zwiększenie zatrudnienia </w:t>
      </w:r>
      <w:r w:rsidR="001F11A1"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na stanowisku pracownik socjalny </w:t>
      </w:r>
      <w:r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poprzez </w:t>
      </w:r>
      <w:r w:rsidR="00366FA9"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kontynuację </w:t>
      </w:r>
      <w:r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>działań- ogłoszenia o naborze</w:t>
      </w:r>
      <w:r w:rsidR="00366FA9"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 xml:space="preserve"> ( realizacja od marca 2023r.- nikt się nie zgłosił )</w:t>
      </w:r>
      <w:r w:rsidRPr="003F363C">
        <w:rPr>
          <w:rFonts w:ascii="Tahoma" w:hAnsi="Tahoma" w:cs="Tahoma"/>
          <w:color w:val="202124"/>
          <w:kern w:val="0"/>
          <w:shd w:val="clear" w:color="auto" w:fill="FFFFFF"/>
          <w14:ligatures w14:val="none"/>
        </w:rPr>
        <w:t>,</w:t>
      </w:r>
    </w:p>
    <w:p w14:paraId="53845D5B" w14:textId="7D35C30D" w:rsidR="007E2052" w:rsidRPr="003F363C" w:rsidRDefault="00C865E2" w:rsidP="007E2052">
      <w:pPr>
        <w:pStyle w:val="Akapitzlist"/>
        <w:numPr>
          <w:ilvl w:val="0"/>
          <w:numId w:val="9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Zapewnienie środków na szkolenia i kursy podnoszące kwalifikacje pracowników,</w:t>
      </w:r>
    </w:p>
    <w:p w14:paraId="7E794AD9" w14:textId="266F7476" w:rsidR="007E2052" w:rsidRPr="003F363C" w:rsidRDefault="00C865E2" w:rsidP="0022470A">
      <w:pPr>
        <w:pStyle w:val="Akapitzlist"/>
        <w:numPr>
          <w:ilvl w:val="0"/>
          <w:numId w:val="9"/>
        </w:num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>Zwiększenie zasobów lokalowych oraz zmiana dotychczasow</w:t>
      </w:r>
      <w:r w:rsidR="00B04A27" w:rsidRPr="003F363C">
        <w:rPr>
          <w:rFonts w:ascii="Tahoma" w:hAnsi="Tahoma" w:cs="Tahoma"/>
          <w:color w:val="000000"/>
        </w:rPr>
        <w:t>ej lokalizacji poprzez usytuowanie wszystkich pracowników Gminnego Ośrodka Pomocy</w:t>
      </w:r>
      <w:r w:rsidR="005811D0" w:rsidRPr="003F363C">
        <w:rPr>
          <w:rFonts w:ascii="Tahoma" w:hAnsi="Tahoma" w:cs="Tahoma"/>
          <w:color w:val="000000"/>
        </w:rPr>
        <w:t xml:space="preserve"> Społecznej </w:t>
      </w:r>
      <w:r w:rsidR="00B04A27" w:rsidRPr="003F363C">
        <w:rPr>
          <w:rFonts w:ascii="Tahoma" w:hAnsi="Tahoma" w:cs="Tahoma"/>
          <w:color w:val="000000"/>
        </w:rPr>
        <w:t xml:space="preserve"> na jednym piętrze budynku. Sytuacja lokalowa stanowi barierę architektoniczną dla mieszkańców gminy w tym szczególnie dla osób starszych i niepełnosprawnych a także dla rodziców z małymi dziećmi.</w:t>
      </w:r>
    </w:p>
    <w:p w14:paraId="7F255277" w14:textId="77777777" w:rsidR="003F363C" w:rsidRDefault="007E2052" w:rsidP="003F363C">
      <w:pPr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8. </w:t>
      </w:r>
      <w:r w:rsidR="000058AA" w:rsidRPr="003F363C">
        <w:rPr>
          <w:rFonts w:ascii="Tahoma" w:hAnsi="Tahoma" w:cs="Tahoma"/>
          <w:color w:val="000000"/>
        </w:rPr>
        <w:t>P</w:t>
      </w:r>
      <w:r w:rsidRPr="003F363C">
        <w:rPr>
          <w:rFonts w:ascii="Tahoma" w:hAnsi="Tahoma" w:cs="Tahoma"/>
          <w:color w:val="000000"/>
        </w:rPr>
        <w:t>otrzeba nakładów i środków finansowych na realizacj</w:t>
      </w:r>
      <w:r w:rsidR="000058AA" w:rsidRPr="003F363C">
        <w:rPr>
          <w:rFonts w:ascii="Tahoma" w:hAnsi="Tahoma" w:cs="Tahoma"/>
          <w:color w:val="000000"/>
        </w:rPr>
        <w:t>ę</w:t>
      </w:r>
      <w:r w:rsidRPr="003F363C">
        <w:rPr>
          <w:rFonts w:ascii="Tahoma" w:hAnsi="Tahoma" w:cs="Tahoma"/>
          <w:color w:val="000000"/>
        </w:rPr>
        <w:t xml:space="preserve"> nałożonych ustawowo zadań</w:t>
      </w:r>
      <w:r w:rsidR="00D84FA3" w:rsidRPr="003F363C">
        <w:rPr>
          <w:rFonts w:ascii="Tahoma" w:hAnsi="Tahoma" w:cs="Tahoma"/>
          <w:color w:val="000000"/>
        </w:rPr>
        <w:t>.</w:t>
      </w:r>
    </w:p>
    <w:p w14:paraId="52761941" w14:textId="1CD3A9C9" w:rsidR="00DF6F39" w:rsidRPr="003F363C" w:rsidRDefault="00545ED4" w:rsidP="003F363C">
      <w:pPr>
        <w:spacing w:after="0"/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br/>
        <w:t>Ocena Zasobów Pomocy Społecznej staje się także dla jego autorów możliwością podziękowań wszystkim samorządowcom, z którymi Gminny Ośrodek Pomocy Społecznej w Istebnej w sposób bezpośredni lub pośredni współpracuje mając możliwość realizacji powierzonych zadań.</w:t>
      </w:r>
    </w:p>
    <w:p w14:paraId="7C411A63" w14:textId="2B7ED24A" w:rsidR="00442D4A" w:rsidRPr="003F363C" w:rsidRDefault="00442D4A" w:rsidP="0022470A">
      <w:pPr>
        <w:rPr>
          <w:rFonts w:ascii="Tahoma" w:hAnsi="Tahoma" w:cs="Tahoma"/>
          <w:b/>
          <w:color w:val="000000"/>
        </w:rPr>
      </w:pPr>
      <w:r w:rsidRPr="003F363C">
        <w:rPr>
          <w:rFonts w:ascii="Tahoma" w:hAnsi="Tahoma" w:cs="Tahoma"/>
          <w:b/>
          <w:color w:val="000000"/>
        </w:rPr>
        <w:t xml:space="preserve">Uwaga techniczna: </w:t>
      </w:r>
    </w:p>
    <w:p w14:paraId="56F5DA05" w14:textId="530345C6" w:rsidR="00442D4A" w:rsidRPr="003F363C" w:rsidRDefault="00442D4A" w:rsidP="00A073C4">
      <w:pPr>
        <w:jc w:val="both"/>
        <w:rPr>
          <w:rFonts w:ascii="Tahoma" w:hAnsi="Tahoma" w:cs="Tahoma"/>
          <w:color w:val="000000"/>
        </w:rPr>
      </w:pPr>
      <w:r w:rsidRPr="003F363C">
        <w:rPr>
          <w:rFonts w:ascii="Tahoma" w:hAnsi="Tahoma" w:cs="Tahoma"/>
          <w:color w:val="000000"/>
        </w:rPr>
        <w:t xml:space="preserve">Przedstawione powyżej dane statystyczne ( dane liczbowe, tabele oraz wykresy) , zostały przygotowane przy użyciu centralnej Aplikacji Statystycznej, której współautorem jest </w:t>
      </w:r>
      <w:proofErr w:type="spellStart"/>
      <w:r w:rsidRPr="003F363C">
        <w:rPr>
          <w:rFonts w:ascii="Tahoma" w:hAnsi="Tahoma" w:cs="Tahoma"/>
          <w:color w:val="000000"/>
        </w:rPr>
        <w:t>MR</w:t>
      </w:r>
      <w:r w:rsidR="00A073C4" w:rsidRPr="003F363C">
        <w:rPr>
          <w:rFonts w:ascii="Tahoma" w:hAnsi="Tahoma" w:cs="Tahoma"/>
          <w:color w:val="000000"/>
        </w:rPr>
        <w:t>PiPS</w:t>
      </w:r>
      <w:proofErr w:type="spellEnd"/>
      <w:r w:rsidR="00A073C4" w:rsidRPr="003F363C">
        <w:rPr>
          <w:rFonts w:ascii="Tahoma" w:hAnsi="Tahoma" w:cs="Tahoma"/>
          <w:color w:val="000000"/>
        </w:rPr>
        <w:t>. Dane te zostały pozyskane automatycznie na podstawie pozyskanych przez CAS własnych źródeł ( np. sprawozdania, komunikaty GUS itp.) i GOPS w I</w:t>
      </w:r>
      <w:r w:rsidR="005576A5" w:rsidRPr="003F363C">
        <w:rPr>
          <w:rFonts w:ascii="Tahoma" w:hAnsi="Tahoma" w:cs="Tahoma"/>
          <w:color w:val="000000"/>
        </w:rPr>
        <w:t>s</w:t>
      </w:r>
      <w:r w:rsidR="00A073C4" w:rsidRPr="003F363C">
        <w:rPr>
          <w:rFonts w:ascii="Tahoma" w:hAnsi="Tahoma" w:cs="Tahoma"/>
          <w:color w:val="000000"/>
        </w:rPr>
        <w:t xml:space="preserve">tebnej nie ma możliwości dokonywania ich zmian lub uzupełniania danych w części, gdzie występują braki danych. GOPS nie ma również wpływu, na sposób przedstawienia formy graficznej sprawozdania ( tabele/wykresy)- stanowią one jedną integralna część narzędzia, znacząco uzupełniają ogólna jakość Oceny Zasobów oraz umożliwiają dokładniejsze rozpoznanie problemów społecznych na terenie Gminy. </w:t>
      </w:r>
      <w:r w:rsidRPr="003F363C">
        <w:rPr>
          <w:rFonts w:ascii="Tahoma" w:hAnsi="Tahoma" w:cs="Tahoma"/>
          <w:color w:val="000000"/>
        </w:rPr>
        <w:t xml:space="preserve"> </w:t>
      </w:r>
    </w:p>
    <w:p w14:paraId="7965FEB2" w14:textId="77777777" w:rsidR="00442D4A" w:rsidRPr="003F363C" w:rsidRDefault="00442D4A" w:rsidP="0022470A">
      <w:pPr>
        <w:rPr>
          <w:rFonts w:ascii="Tahoma" w:hAnsi="Tahoma" w:cs="Tahoma"/>
        </w:rPr>
      </w:pPr>
    </w:p>
    <w:sectPr w:rsidR="00442D4A" w:rsidRPr="003F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C7B4F"/>
    <w:multiLevelType w:val="hybridMultilevel"/>
    <w:tmpl w:val="D94E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133"/>
    <w:multiLevelType w:val="hybridMultilevel"/>
    <w:tmpl w:val="192AA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01685"/>
    <w:multiLevelType w:val="hybridMultilevel"/>
    <w:tmpl w:val="61186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617DB"/>
    <w:multiLevelType w:val="hybridMultilevel"/>
    <w:tmpl w:val="CD40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F6871"/>
    <w:multiLevelType w:val="hybridMultilevel"/>
    <w:tmpl w:val="0C66E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1B67"/>
    <w:multiLevelType w:val="hybridMultilevel"/>
    <w:tmpl w:val="D38C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A22C7"/>
    <w:multiLevelType w:val="hybridMultilevel"/>
    <w:tmpl w:val="0F5C795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A357768"/>
    <w:multiLevelType w:val="hybridMultilevel"/>
    <w:tmpl w:val="6ABE9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54C9E"/>
    <w:multiLevelType w:val="hybridMultilevel"/>
    <w:tmpl w:val="074679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E4476A2"/>
    <w:multiLevelType w:val="hybridMultilevel"/>
    <w:tmpl w:val="0314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A3A1C"/>
    <w:multiLevelType w:val="hybridMultilevel"/>
    <w:tmpl w:val="CECA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0532"/>
    <w:multiLevelType w:val="hybridMultilevel"/>
    <w:tmpl w:val="FC305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D4"/>
    <w:rsid w:val="000058AA"/>
    <w:rsid w:val="000068F1"/>
    <w:rsid w:val="000C47BF"/>
    <w:rsid w:val="00107C67"/>
    <w:rsid w:val="00135956"/>
    <w:rsid w:val="0015468E"/>
    <w:rsid w:val="001F11A1"/>
    <w:rsid w:val="00201785"/>
    <w:rsid w:val="0022470A"/>
    <w:rsid w:val="00366FA9"/>
    <w:rsid w:val="003971E3"/>
    <w:rsid w:val="003F363C"/>
    <w:rsid w:val="00442D4A"/>
    <w:rsid w:val="00531025"/>
    <w:rsid w:val="00545ED4"/>
    <w:rsid w:val="005576A5"/>
    <w:rsid w:val="0057351A"/>
    <w:rsid w:val="005811D0"/>
    <w:rsid w:val="00731E77"/>
    <w:rsid w:val="007C139B"/>
    <w:rsid w:val="007E2052"/>
    <w:rsid w:val="00847BD2"/>
    <w:rsid w:val="008B052C"/>
    <w:rsid w:val="00987918"/>
    <w:rsid w:val="00A073C4"/>
    <w:rsid w:val="00A601C7"/>
    <w:rsid w:val="00B04A27"/>
    <w:rsid w:val="00B85C37"/>
    <w:rsid w:val="00C33D4B"/>
    <w:rsid w:val="00C7149E"/>
    <w:rsid w:val="00C865E2"/>
    <w:rsid w:val="00D84FA3"/>
    <w:rsid w:val="00DE521D"/>
    <w:rsid w:val="00DF6F39"/>
    <w:rsid w:val="00E029FF"/>
    <w:rsid w:val="00E62DD4"/>
    <w:rsid w:val="00E73821"/>
    <w:rsid w:val="00F5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6F22"/>
  <w15:chartTrackingRefBased/>
  <w15:docId w15:val="{7AAAB797-8F5C-416D-9DDB-E4F12537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7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Bielesz</dc:creator>
  <cp:keywords/>
  <dc:description/>
  <cp:lastModifiedBy>Teresa Łacek</cp:lastModifiedBy>
  <cp:revision>5</cp:revision>
  <cp:lastPrinted>2024-05-21T08:13:00Z</cp:lastPrinted>
  <dcterms:created xsi:type="dcterms:W3CDTF">2024-05-20T06:09:00Z</dcterms:created>
  <dcterms:modified xsi:type="dcterms:W3CDTF">2024-05-21T09:33:00Z</dcterms:modified>
</cp:coreProperties>
</file>